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E8E" w:rsidP="00497E8E">
      <w:pPr>
        <w:ind w:firstLine="709"/>
        <w:jc w:val="right"/>
      </w:pPr>
      <w:r>
        <w:t>Дело № 5-688-2106/2024</w:t>
      </w:r>
    </w:p>
    <w:p w:rsidR="00497E8E" w:rsidRPr="00D92603" w:rsidP="00497E8E">
      <w:pPr>
        <w:ind w:firstLine="709"/>
        <w:jc w:val="right"/>
      </w:pPr>
      <w:r w:rsidRPr="00D92603">
        <w:t xml:space="preserve">УИД </w:t>
      </w:r>
      <w:r w:rsidRPr="00D92603" w:rsidR="00D92603">
        <w:rPr>
          <w:rFonts w:ascii="Tahoma" w:hAnsi="Tahoma" w:cs="Tahoma"/>
          <w:bCs/>
          <w:sz w:val="20"/>
          <w:szCs w:val="20"/>
        </w:rPr>
        <w:t>86MS0046-01-2024-004036-95</w:t>
      </w:r>
    </w:p>
    <w:p w:rsidR="00497E8E" w:rsidRPr="00E03E0F" w:rsidP="00497E8E">
      <w:pPr>
        <w:ind w:firstLine="709"/>
        <w:jc w:val="right"/>
        <w:rPr>
          <w:b/>
        </w:rPr>
      </w:pPr>
    </w:p>
    <w:p w:rsidR="00497E8E" w:rsidP="00497E8E">
      <w:pPr>
        <w:ind w:firstLine="540"/>
        <w:jc w:val="center"/>
      </w:pPr>
      <w:r>
        <w:t>ПОСТАНОВЛЕНИЕ</w:t>
      </w:r>
    </w:p>
    <w:p w:rsidR="00497E8E" w:rsidP="00497E8E">
      <w:pPr>
        <w:ind w:firstLine="540"/>
        <w:jc w:val="center"/>
      </w:pPr>
      <w:r>
        <w:t>об административном правонарушении</w:t>
      </w:r>
    </w:p>
    <w:p w:rsidR="00497E8E" w:rsidP="00497E8E">
      <w:pPr>
        <w:ind w:firstLine="540"/>
        <w:jc w:val="both"/>
      </w:pPr>
    </w:p>
    <w:p w:rsidR="00497E8E" w:rsidP="00497E8E">
      <w:pPr>
        <w:jc w:val="both"/>
      </w:pPr>
      <w:r>
        <w:t xml:space="preserve">         05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497E8E" w:rsidP="00497E8E">
      <w:pPr>
        <w:ind w:firstLine="709"/>
        <w:jc w:val="both"/>
      </w:pPr>
    </w:p>
    <w:p w:rsidR="00497E8E" w:rsidP="00497E8E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497E8E" w:rsidP="00497E8E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497E8E" w:rsidP="00497E8E">
      <w:pPr>
        <w:keepNext/>
        <w:ind w:right="141" w:firstLine="567"/>
        <w:jc w:val="both"/>
      </w:pPr>
      <w:r w:rsidRPr="00497E8E">
        <w:rPr>
          <w:szCs w:val="22"/>
        </w:rPr>
        <w:t xml:space="preserve">директора ООО «Альянс Капстрой+», Белоусова Алексея Александровича, </w:t>
      </w:r>
      <w:r>
        <w:rPr>
          <w:szCs w:val="22"/>
        </w:rPr>
        <w:t>*</w:t>
      </w:r>
      <w:r w:rsidRPr="00497E8E">
        <w:rPr>
          <w:szCs w:val="22"/>
        </w:rPr>
        <w:t xml:space="preserve"> года рождения, уроженца </w:t>
      </w:r>
      <w:r>
        <w:rPr>
          <w:szCs w:val="22"/>
        </w:rPr>
        <w:t>*</w:t>
      </w:r>
      <w:r w:rsidRPr="00497E8E">
        <w:rPr>
          <w:szCs w:val="22"/>
        </w:rPr>
        <w:t xml:space="preserve">, </w:t>
      </w:r>
      <w:r>
        <w:rPr>
          <w:szCs w:val="22"/>
        </w:rPr>
        <w:t>*</w:t>
      </w:r>
      <w:r w:rsidRPr="00497E8E">
        <w:rPr>
          <w:szCs w:val="22"/>
        </w:rPr>
        <w:t xml:space="preserve"> проживающего по адресу: </w:t>
      </w:r>
      <w:r>
        <w:rPr>
          <w:szCs w:val="22"/>
        </w:rPr>
        <w:t>*</w:t>
      </w:r>
      <w:r w:rsidRPr="00497E8E">
        <w:rPr>
          <w:szCs w:val="22"/>
        </w:rPr>
        <w:t xml:space="preserve"> ИНН </w:t>
      </w:r>
      <w:r>
        <w:rPr>
          <w:szCs w:val="22"/>
        </w:rPr>
        <w:t>*</w:t>
      </w:r>
    </w:p>
    <w:p w:rsidR="00497E8E" w:rsidP="00497E8E">
      <w:pPr>
        <w:ind w:firstLine="709"/>
        <w:jc w:val="both"/>
      </w:pPr>
    </w:p>
    <w:p w:rsidR="00497E8E" w:rsidP="00497E8E">
      <w:pPr>
        <w:jc w:val="center"/>
      </w:pPr>
      <w:r>
        <w:t>УСТАНОВИЛ:</w:t>
      </w:r>
    </w:p>
    <w:p w:rsidR="00497E8E" w:rsidP="00497E8E">
      <w:pPr>
        <w:ind w:firstLine="709"/>
        <w:jc w:val="center"/>
        <w:rPr>
          <w:b/>
        </w:rPr>
      </w:pPr>
    </w:p>
    <w:p w:rsidR="00497E8E" w:rsidP="00497E8E">
      <w:pPr>
        <w:ind w:firstLine="540"/>
        <w:jc w:val="both"/>
      </w:pPr>
      <w:r>
        <w:t xml:space="preserve">Белоусов А.А., являясь </w:t>
      </w:r>
      <w:r>
        <w:t>директором  ООО</w:t>
      </w:r>
      <w:r>
        <w:t xml:space="preserve"> «Альянс Капстрой+», зарегистрированного по адресу: *</w:t>
      </w:r>
      <w:r>
        <w:t>, ИНН/КПП 8603162655/860301001</w:t>
      </w:r>
      <w:r>
        <w:rPr>
          <w:spacing w:val="1"/>
        </w:rPr>
        <w:t>, что подтверждается выпиской из ЕГРЮЛ</w:t>
      </w:r>
      <w:r>
        <w:t>, не предста</w:t>
      </w:r>
      <w:r>
        <w:t xml:space="preserve">вил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497E8E" w:rsidP="00497E8E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Белоусов А.А. не явился, </w:t>
      </w:r>
      <w:r>
        <w:rPr>
          <w:szCs w:val="22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97E8E" w:rsidP="00497E8E">
      <w:pPr>
        <w:ind w:right="141" w:firstLine="567"/>
        <w:jc w:val="both"/>
        <w:rPr>
          <w:szCs w:val="22"/>
        </w:rPr>
      </w:pPr>
      <w:r>
        <w:rPr>
          <w:szCs w:val="22"/>
        </w:rPr>
        <w:t>Повестки о вызове в суд возвращены без вручения, ввиду истечения срок</w:t>
      </w:r>
      <w:r>
        <w:rPr>
          <w:szCs w:val="22"/>
        </w:rPr>
        <w:t xml:space="preserve">а хранения.  </w:t>
      </w:r>
    </w:p>
    <w:p w:rsidR="00497E8E" w:rsidP="00497E8E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</w:t>
      </w:r>
      <w:r>
        <w:rPr>
          <w:szCs w:val="22"/>
        </w:rPr>
        <w:t xml:space="preserve">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</w:t>
      </w:r>
      <w:r>
        <w:rPr>
          <w:szCs w:val="22"/>
        </w:rPr>
        <w:t>тложении рассмотрения дела либо такое ходатайство оставлено без удовлетворения.</w:t>
      </w:r>
    </w:p>
    <w:p w:rsidR="00497E8E" w:rsidP="00497E8E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497E8E" w:rsidP="00497E8E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</w:t>
      </w:r>
      <w:r>
        <w:rPr>
          <w:szCs w:val="22"/>
        </w:rPr>
        <w:t>еть дело об административном правонарушении без участия Белоусова А.А.</w:t>
      </w:r>
    </w:p>
    <w:p w:rsidR="00497E8E" w:rsidP="00497E8E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497E8E" w:rsidP="00497E8E">
      <w:pPr>
        <w:ind w:firstLine="540"/>
        <w:jc w:val="both"/>
      </w:pPr>
      <w:r>
        <w:t>- протокол об административном правонарушении № 86032413700152200001 от 16.05.2024;</w:t>
      </w:r>
    </w:p>
    <w:p w:rsidR="00497E8E" w:rsidP="00497E8E">
      <w:pPr>
        <w:ind w:firstLine="540"/>
        <w:jc w:val="both"/>
      </w:pPr>
      <w:r>
        <w:t>- уведомление о времени</w:t>
      </w:r>
      <w:r>
        <w:t xml:space="preserve"> и месте составления протокола об административном правонарушении от 19.04.2024;</w:t>
      </w:r>
    </w:p>
    <w:p w:rsidR="00497E8E" w:rsidP="00497E8E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497E8E" w:rsidP="00497E8E">
      <w:pPr>
        <w:ind w:firstLine="540"/>
        <w:jc w:val="both"/>
      </w:pPr>
      <w:r>
        <w:t>- сведения из ЕРСМиСП;</w:t>
      </w:r>
    </w:p>
    <w:p w:rsidR="00497E8E" w:rsidP="00497E8E">
      <w:pPr>
        <w:ind w:firstLine="540"/>
        <w:jc w:val="both"/>
      </w:pPr>
      <w:r>
        <w:t>- реестр некоммерческих организаций;</w:t>
      </w:r>
    </w:p>
    <w:p w:rsidR="00497E8E" w:rsidP="00497E8E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</w:t>
      </w:r>
      <w:r>
        <w:t>е, из которой следует, что бухгалтерская отчетность за 12 месяцев 2022 год, обязанность сдачи которой предусмотрена п. 5.1 ч. 1 ст. 23 Налогового кодекса РФ, д</w:t>
      </w:r>
      <w:r>
        <w:rPr>
          <w:rFonts w:eastAsia="MS Mincho"/>
        </w:rPr>
        <w:t xml:space="preserve">иректором </w:t>
      </w:r>
      <w:r w:rsidRPr="00497E8E">
        <w:rPr>
          <w:szCs w:val="22"/>
        </w:rPr>
        <w:t>О</w:t>
      </w:r>
      <w:r>
        <w:rPr>
          <w:szCs w:val="22"/>
        </w:rPr>
        <w:t xml:space="preserve">ОО «Альянс </w:t>
      </w:r>
      <w:r>
        <w:rPr>
          <w:szCs w:val="22"/>
        </w:rPr>
        <w:t>Капстрой+», Белоусовым</w:t>
      </w:r>
      <w:r w:rsidRPr="00497E8E">
        <w:rPr>
          <w:szCs w:val="22"/>
        </w:rPr>
        <w:t xml:space="preserve"> А</w:t>
      </w:r>
      <w:r>
        <w:rPr>
          <w:szCs w:val="22"/>
        </w:rPr>
        <w:t>.</w:t>
      </w:r>
      <w:r w:rsidRPr="00497E8E">
        <w:rPr>
          <w:szCs w:val="22"/>
        </w:rPr>
        <w:t>А</w:t>
      </w:r>
      <w:r>
        <w:rPr>
          <w:szCs w:val="22"/>
        </w:rPr>
        <w:t>.,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представлена;</w:t>
      </w:r>
    </w:p>
    <w:p w:rsidR="00497E8E" w:rsidP="00497E8E">
      <w:pPr>
        <w:ind w:firstLine="540"/>
        <w:jc w:val="both"/>
      </w:pPr>
      <w:r>
        <w:t>- выписку из ЕГРЮЛ,</w:t>
      </w:r>
    </w:p>
    <w:p w:rsidR="00497E8E" w:rsidP="00497E8E">
      <w:pPr>
        <w:ind w:firstLine="540"/>
        <w:jc w:val="both"/>
      </w:pPr>
      <w:r>
        <w:t>приходит к следующему.</w:t>
      </w:r>
    </w:p>
    <w:p w:rsidR="00497E8E" w:rsidP="00497E8E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</w:t>
      </w:r>
      <w: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t>ля, а равно представление таких сведений в неполном объеме или в искаженном виде.</w:t>
      </w:r>
    </w:p>
    <w:p w:rsidR="00497E8E" w:rsidP="00497E8E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</w:t>
      </w:r>
      <w:r>
        <w:t xml:space="preserve">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</w:t>
      </w:r>
      <w:r>
        <w:t>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</w:t>
      </w:r>
      <w:r>
        <w:t>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497E8E" w:rsidP="00497E8E">
      <w:pPr>
        <w:ind w:firstLine="567"/>
        <w:jc w:val="both"/>
      </w:pPr>
      <w:r>
        <w:t>Таким образом, бухгалтерскую отчетность за 12 меся</w:t>
      </w:r>
      <w:r>
        <w:t xml:space="preserve">цев 2023 год необходимо представить в срок не позднее 01 апреля 2024 года. </w:t>
      </w:r>
    </w:p>
    <w:p w:rsidR="00497E8E" w:rsidP="00497E8E">
      <w:pPr>
        <w:ind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д</w:t>
      </w:r>
      <w:r>
        <w:rPr>
          <w:rFonts w:eastAsia="MS Mincho"/>
        </w:rPr>
        <w:t xml:space="preserve">иректором </w:t>
      </w:r>
      <w:r w:rsidRPr="00497E8E">
        <w:rPr>
          <w:szCs w:val="22"/>
        </w:rPr>
        <w:t>ООО «Альянс Капстрой+», Белоусов</w:t>
      </w:r>
      <w:r>
        <w:rPr>
          <w:szCs w:val="22"/>
        </w:rPr>
        <w:t>ым</w:t>
      </w:r>
      <w:r w:rsidRPr="00497E8E">
        <w:rPr>
          <w:szCs w:val="22"/>
        </w:rPr>
        <w:t xml:space="preserve"> А</w:t>
      </w:r>
      <w:r>
        <w:rPr>
          <w:szCs w:val="22"/>
        </w:rPr>
        <w:t>.</w:t>
      </w:r>
      <w:r w:rsidRPr="00497E8E">
        <w:rPr>
          <w:szCs w:val="22"/>
        </w:rPr>
        <w:t>А</w:t>
      </w:r>
      <w:r>
        <w:rPr>
          <w:szCs w:val="22"/>
        </w:rPr>
        <w:t>.</w:t>
      </w:r>
      <w:r>
        <w:rPr>
          <w:rFonts w:eastAsia="MS Mincho"/>
        </w:rPr>
        <w:t xml:space="preserve"> не</w:t>
      </w:r>
      <w:r>
        <w:t xml:space="preserve"> представлена.</w:t>
      </w:r>
    </w:p>
    <w:p w:rsidR="00497E8E" w:rsidP="00497E8E">
      <w:pPr>
        <w:ind w:firstLine="540"/>
        <w:jc w:val="both"/>
      </w:pPr>
      <w:r>
        <w:t>Им</w:t>
      </w:r>
      <w:r>
        <w:t>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97E8E" w:rsidP="00497E8E">
      <w:pPr>
        <w:ind w:firstLine="540"/>
        <w:jc w:val="both"/>
      </w:pPr>
      <w:r>
        <w:t xml:space="preserve">Оценивая доказательства в </w:t>
      </w:r>
      <w:r>
        <w:t>их совокупности, мировой судья считает, что виновность Белоусова А.А. в совершении административного правонарушения, предусмотренного ч. 1 ст. 15.6 Кодекса РФ об АП, доказана.</w:t>
      </w:r>
    </w:p>
    <w:p w:rsidR="00497E8E" w:rsidP="00497E8E">
      <w:pPr>
        <w:ind w:firstLine="567"/>
        <w:jc w:val="both"/>
      </w:pPr>
      <w:r>
        <w:t>В соответствии с ч. 3 ст. 3.4 Кодекса РФ об АП в случаях, если назначение админи</w:t>
      </w:r>
      <w:r>
        <w:t>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>
        <w:t>ежит замене на предупреждение в соответствии со статьей 4.1.1 настоящего Кодекса.</w:t>
      </w:r>
    </w:p>
    <w:p w:rsidR="00497E8E" w:rsidP="00497E8E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</w:t>
      </w:r>
      <w:r>
        <w:t>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</w:t>
      </w:r>
      <w:r>
        <w:t>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7E8E" w:rsidP="00497E8E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</w:t>
      </w:r>
      <w:r>
        <w:rPr>
          <w:rFonts w:eastAsia="MS Mincho"/>
        </w:rPr>
        <w:t xml:space="preserve">АП и считает, что Белоусову А.А.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497E8E" w:rsidP="00497E8E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497E8E" w:rsidP="00497E8E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497E8E" w:rsidP="00497E8E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497E8E" w:rsidP="00497E8E">
      <w:pPr>
        <w:ind w:firstLine="567"/>
        <w:jc w:val="center"/>
        <w:rPr>
          <w:szCs w:val="22"/>
        </w:rPr>
      </w:pPr>
    </w:p>
    <w:p w:rsidR="00497E8E" w:rsidP="00497E8E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>Д</w:t>
      </w:r>
      <w:r w:rsidRPr="00497E8E">
        <w:rPr>
          <w:szCs w:val="22"/>
        </w:rPr>
        <w:t>иректора ООО «Алья</w:t>
      </w:r>
      <w:r w:rsidRPr="00497E8E">
        <w:rPr>
          <w:szCs w:val="22"/>
        </w:rPr>
        <w:t>нс Капстрой+», Белоусова Алексея Александровича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497E8E" w:rsidRPr="00E03E0F" w:rsidP="00497E8E">
      <w:pPr>
        <w:ind w:right="141" w:firstLine="567"/>
        <w:jc w:val="both"/>
        <w:rPr>
          <w:b/>
        </w:rPr>
      </w:pPr>
      <w:r w:rsidRPr="00D92603">
        <w:rPr>
          <w:rFonts w:eastAsiaTheme="minorEastAsia"/>
          <w:color w:val="000000"/>
        </w:rPr>
        <w:t xml:space="preserve">Административный </w:t>
      </w:r>
      <w:r w:rsidRPr="00D92603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92603">
        <w:rPr>
          <w:color w:val="006600"/>
          <w:lang w:val="en-US"/>
        </w:rPr>
        <w:t>D</w:t>
      </w:r>
      <w:r w:rsidRPr="00D92603">
        <w:rPr>
          <w:color w:val="006600"/>
        </w:rPr>
        <w:t>08080, КПП 860101001, ИНН 8601073664, БИК 007162163, ОКТМО 718750</w:t>
      </w:r>
      <w:r w:rsidRPr="00D92603">
        <w:rPr>
          <w:color w:val="006600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92603">
        <w:rPr>
          <w:color w:val="660066"/>
        </w:rPr>
        <w:t>,</w:t>
      </w:r>
      <w:r w:rsidRPr="00D92603">
        <w:rPr>
          <w:color w:val="FF0000"/>
        </w:rPr>
        <w:t xml:space="preserve"> КБК </w:t>
      </w:r>
      <w:r w:rsidRPr="00D92603">
        <w:rPr>
          <w:rFonts w:eastAsiaTheme="minorEastAsia"/>
          <w:color w:val="FF0000"/>
        </w:rPr>
        <w:t>72011601153010006140</w:t>
      </w:r>
      <w:r w:rsidRPr="00E03E0F">
        <w:rPr>
          <w:b/>
          <w:color w:val="FF0000"/>
        </w:rPr>
        <w:t>,</w:t>
      </w:r>
      <w:r w:rsidRPr="00E03E0F">
        <w:rPr>
          <w:b/>
        </w:rPr>
        <w:t xml:space="preserve"> </w:t>
      </w:r>
      <w:r w:rsidRPr="00E03E0F">
        <w:rPr>
          <w:b/>
          <w:color w:val="000000"/>
          <w:spacing w:val="2"/>
        </w:rPr>
        <w:t xml:space="preserve">УИН </w:t>
      </w:r>
      <w:r w:rsidRPr="00D92603" w:rsidR="00D92603">
        <w:rPr>
          <w:b/>
        </w:rPr>
        <w:t>0412365400465006882415186</w:t>
      </w:r>
      <w:r w:rsidRPr="00E03E0F">
        <w:rPr>
          <w:b/>
        </w:rPr>
        <w:t>.</w:t>
      </w:r>
    </w:p>
    <w:p w:rsidR="00497E8E" w:rsidP="00497E8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</w:t>
      </w:r>
      <w:r>
        <w:rPr>
          <w:color w:val="000000"/>
          <w:spacing w:val="2"/>
          <w:szCs w:val="22"/>
        </w:rPr>
        <w:t>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</w:t>
      </w:r>
      <w:r>
        <w:rPr>
          <w:color w:val="000000"/>
          <w:spacing w:val="2"/>
          <w:szCs w:val="22"/>
        </w:rPr>
        <w:t xml:space="preserve">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497E8E" w:rsidP="00497E8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</w:t>
      </w:r>
      <w:r>
        <w:rPr>
          <w:color w:val="000000"/>
          <w:spacing w:val="2"/>
          <w:szCs w:val="22"/>
        </w:rPr>
        <w:t xml:space="preserve">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497E8E" w:rsidP="00497E8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ответственности по</w:t>
      </w:r>
      <w:r>
        <w:rPr>
          <w:color w:val="000000"/>
          <w:spacing w:val="2"/>
          <w:szCs w:val="22"/>
        </w:rPr>
        <w:t xml:space="preserve"> ч. 1 ст. 20.25 Кодекса РФ об административных правонарушениях. </w:t>
      </w:r>
    </w:p>
    <w:p w:rsidR="00497E8E" w:rsidP="00497E8E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497E8E" w:rsidP="00497E8E">
      <w:pPr>
        <w:ind w:firstLine="540"/>
        <w:jc w:val="both"/>
      </w:pPr>
      <w:r>
        <w:rPr>
          <w:color w:val="000099"/>
        </w:rPr>
        <w:t>*</w:t>
      </w:r>
    </w:p>
    <w:p w:rsidR="00497E8E" w:rsidP="00497E8E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497E8E" w:rsidP="00497E8E">
      <w:pPr>
        <w:ind w:firstLine="540"/>
        <w:jc w:val="both"/>
      </w:pPr>
    </w:p>
    <w:p w:rsidR="004D4637" w:rsidP="00D92603">
      <w:pPr>
        <w:ind w:firstLine="540"/>
        <w:jc w:val="both"/>
      </w:pPr>
      <w:r>
        <w:t>*</w:t>
      </w:r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71"/>
    <w:rsid w:val="00302713"/>
    <w:rsid w:val="00497E8E"/>
    <w:rsid w:val="004D4637"/>
    <w:rsid w:val="00CE6A71"/>
    <w:rsid w:val="00D92603"/>
    <w:rsid w:val="00E03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CEF31E-6E7E-46EF-884D-4169AAC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7E8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260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26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